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A0123" w:rsidRDefault="00FA0123" w:rsidP="00FA0123">
      <w:pPr>
        <w:shd w:val="clear" w:color="auto" w:fill="FFFFFF"/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ПОЯСНИТЕЛЬНАЯ ЗАПИСКА</w:t>
      </w:r>
    </w:p>
    <w:p w:rsidR="00FA0123" w:rsidRPr="00E4539C" w:rsidRDefault="00FA0123" w:rsidP="00FA0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123" w:rsidRPr="00F92D8D" w:rsidRDefault="00FA0123" w:rsidP="00FA0123">
      <w:pPr>
        <w:pStyle w:val="a3"/>
        <w:shd w:val="clear" w:color="auto" w:fill="FFFFFF"/>
        <w:spacing w:before="0" w:beforeAutospacing="0"/>
      </w:pPr>
      <w:r w:rsidRPr="00F92D8D">
        <w:t>Рабочая учебная программа по предмету «</w:t>
      </w:r>
      <w:r>
        <w:t>Ручной труд</w:t>
      </w:r>
      <w:r w:rsidRPr="00F92D8D">
        <w:t>» разработана на основе:</w:t>
      </w:r>
    </w:p>
    <w:p w:rsidR="00FA0123" w:rsidRPr="00F92D8D" w:rsidRDefault="00FA0123" w:rsidP="00FA0123">
      <w:pPr>
        <w:pStyle w:val="a3"/>
        <w:numPr>
          <w:ilvl w:val="0"/>
          <w:numId w:val="10"/>
        </w:numPr>
        <w:shd w:val="clear" w:color="auto" w:fill="FFFFFF"/>
        <w:spacing w:before="0" w:beforeAutospacing="0"/>
        <w:jc w:val="both"/>
      </w:pPr>
      <w:r>
        <w:t>А</w:t>
      </w:r>
      <w:r w:rsidRPr="00F92D8D">
        <w:t xml:space="preserve">даптированной основной общеобразовательной программы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нарушениями)</w:t>
      </w:r>
    </w:p>
    <w:p w:rsidR="00FA0123" w:rsidRPr="00F92D8D" w:rsidRDefault="00FA0123" w:rsidP="00FA0123">
      <w:pPr>
        <w:pStyle w:val="a3"/>
        <w:numPr>
          <w:ilvl w:val="0"/>
          <w:numId w:val="10"/>
        </w:numPr>
        <w:shd w:val="clear" w:color="auto" w:fill="FFFFFF"/>
        <w:spacing w:before="0" w:beforeAutospacing="0"/>
        <w:jc w:val="both"/>
      </w:pPr>
      <w:r w:rsidRPr="00F92D8D">
        <w:t xml:space="preserve">ФГОС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нарушениями).</w:t>
      </w:r>
    </w:p>
    <w:p w:rsidR="00FA0123" w:rsidRPr="00F92D8D" w:rsidRDefault="00FA0123" w:rsidP="00FA0123">
      <w:pPr>
        <w:pStyle w:val="a3"/>
        <w:numPr>
          <w:ilvl w:val="0"/>
          <w:numId w:val="10"/>
        </w:numPr>
        <w:shd w:val="clear" w:color="auto" w:fill="FFFFFF"/>
        <w:spacing w:before="0" w:beforeAutospacing="0"/>
      </w:pPr>
      <w:r w:rsidRPr="00F92D8D">
        <w:t>Учебного плана образовательного учреждения.</w:t>
      </w:r>
    </w:p>
    <w:p w:rsidR="00FA0123" w:rsidRPr="001D035A" w:rsidRDefault="00FA0123" w:rsidP="00FA0123">
      <w:pPr>
        <w:spacing w:before="100" w:beforeAutospacing="1" w:after="100" w:afterAutospacing="1" w:line="240" w:lineRule="auto"/>
        <w:jc w:val="both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          </w:t>
      </w:r>
      <w:r w:rsidRPr="001D035A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Обучение ведется по учебнику </w:t>
      </w:r>
      <w:r w:rsidRPr="001D035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Л.А. Кузнецов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ой «</w:t>
      </w:r>
      <w:r w:rsidRPr="001D035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Технология. Ручной труд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», 3 класс, 2021</w:t>
      </w:r>
      <w:r w:rsidRPr="001D035A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Труд – это основа любых культурных достижений, один из главных видов деятельности в жизни человека.</w:t>
      </w:r>
    </w:p>
    <w:p w:rsidR="00FA0123" w:rsidRPr="00E4539C" w:rsidRDefault="00FA0123" w:rsidP="00FA0123">
      <w:pPr>
        <w:shd w:val="clear" w:color="auto" w:fill="FFFFFF"/>
        <w:spacing w:after="24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Огромное значение придается ручному труду в развитии ребенка, так как в нем 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заложены</w:t>
      </w:r>
      <w:proofErr w:type="gram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неиссякаемы резервы развития его личности, благоприятные условия для его обучения и воспитания.</w:t>
      </w:r>
    </w:p>
    <w:p w:rsidR="00FA0123" w:rsidRPr="00E4539C" w:rsidRDefault="00FA0123" w:rsidP="00FA0123">
      <w:pPr>
        <w:shd w:val="clear" w:color="auto" w:fill="FFFFFF"/>
        <w:spacing w:after="24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Основная цель изучения данного предмета 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заключается во всестороннем развитии личности учащегося младшего возраста с умственной отсталостью (интеллектуальными нарушениями) в процессе формирования трудовой культуры и подготовки его к последующему профильному обучению в старших классах. Его изучение способствует развитию созидательных возможностей личности, творческих способностей, формированию мотивации успеха и достижений на основе предметно-преобразующей деятельности.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Задачи изучения предмета: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формирование представлений о материальной культуре как продукте творческой предметно-преобразующей деятельности человека.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</w:t>
      </w:r>
      <w:proofErr w:type="gram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ормирование представлений о гармоничном единстве природного и рукотворного мира и о месте в нём человека.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расширение культурного кругозора, обогащение знаний о культурно-исторических традициях в мире вещей.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расширение знаний о материалах и их свойствах, технологиях использования.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формирование практических умений и навыков использования различных материалов в предметно-преобразующей деятельности.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формирование интереса к разнообразным видам труда.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развитие познавательных психических процессов (восприятия, памяти, воображения, мышления, речи).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развитие умственной деятельности (анализ, синтез, сравнение, классификация, обобщение).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развитие сенсомоторных процессов, руки, глазомера через формирование практических умений.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― развитие регулятивной структуры деятельности (включающей 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целеполагание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планирование, контроль и оценку действий и результатов деятельности в соответствии с поставленной целью).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формирование информационной грамотности, умения работать с различными источниками информации.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формирование коммуникативной культуры, развитие активности, целенаправленности, инициативности; духовно-нравственное воспитание и развитие социально ценных качеств личности.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Коррекция интеллектуальных и физических недостатков с учетом их возрастных особенностей, которая предусматривает: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― коррекцию познавательной деятельности учащихся путем систематического и целенаправленного воспитания и совершенствования у них правильного восприятия формы, 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строения,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величины,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цвета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предметов,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их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положения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в 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пространстве,  умения   находить   </w:t>
      </w:r>
      <w:proofErr w:type="gramStart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</w:t>
      </w:r>
      <w:proofErr w:type="gramEnd"/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трудовом 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объекте</w:t>
      </w:r>
      <w:proofErr w:type="gram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существенные признаки, устанавливать сходство и различие между предметами;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развитие аналитико-синтетической деятельности, деятельности сравнения, обобщения; совершенствование умения ориентироваться в задании, планировании работы, последовательном изготовлении изделия;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― коррекцию ручной моторики; улучшение зрительно-двигательной координации путем использования вариативных и многократно повторяющихся действий с применением разнообразного трудового материала.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123" w:rsidRPr="0025475F" w:rsidRDefault="00FA0123" w:rsidP="00FA0123">
      <w:pPr>
        <w:spacing w:before="100" w:beforeAutospacing="1" w:after="100" w:afterAutospacing="1" w:line="240" w:lineRule="auto"/>
        <w:jc w:val="center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25475F">
        <w:rPr>
          <w:rFonts w:ascii="Times New Roman" w:eastAsia="Times New Roman" w:hAnsi="Times New Roman" w:cs="Times New Roman"/>
          <w:b/>
          <w:bCs/>
          <w:color w:val="000000"/>
          <w:sz w:val="24"/>
          <w:szCs w:val="27"/>
          <w:lang w:eastAsia="ru-RU"/>
        </w:rPr>
        <w:t>Место курса в учебном плане.</w:t>
      </w:r>
    </w:p>
    <w:p w:rsidR="00FA0123" w:rsidRDefault="00FA0123" w:rsidP="00FA0123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      </w:t>
      </w:r>
      <w:r w:rsidRPr="0025475F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Рабочая программа рассчитана на 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68</w:t>
      </w:r>
      <w:r w:rsidRPr="0025475F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час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ов</w:t>
      </w:r>
      <w:r w:rsidRPr="0025475F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в год (2 часа в неделю)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</w:t>
      </w:r>
      <w:r w:rsidRPr="0025475F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</w:p>
    <w:p w:rsidR="00FA0123" w:rsidRPr="0025475F" w:rsidRDefault="00FA0123" w:rsidP="00FA0123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</w:pPr>
      <w:r w:rsidRPr="0025475F">
        <w:rPr>
          <w:rFonts w:ascii="Times New Roman" w:eastAsia="Times New Roman" w:hAnsi="Times New Roman" w:cs="Times New Roman"/>
          <w:b/>
          <w:color w:val="000000"/>
          <w:sz w:val="24"/>
          <w:szCs w:val="18"/>
          <w:lang w:eastAsia="ru-RU"/>
        </w:rPr>
        <w:t>СОДЕРЖАНИЕ ПРОГРАММЫ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глиной и пластилином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знания о глине и пластилине (свойства материалов, цвет, форма). Глина ― строительный материал. Применение глины для изготовления посуды. Применение глины для скульптуры. Пластилин ― материал ручного труда. Организация рабочего места при выполнении лепных работ. Как правильно обращаться с пластилином. Инструменты для работы с пластилином. Лепка из глины и пластилина разными способами: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</w:t>
      </w:r>
      <w:r w:rsidRPr="00C57D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конструктивным</w:t>
      </w:r>
      <w:r w:rsidRPr="00C57DA8">
        <w:rPr>
          <w:rFonts w:ascii="Times New Roman" w:eastAsia="Times New Roman" w:hAnsi="Times New Roman" w:cs="Times New Roman"/>
          <w:sz w:val="24"/>
          <w:szCs w:val="24"/>
          <w:lang w:eastAsia="ru-RU"/>
        </w:rPr>
        <w:t>, </w:t>
      </w:r>
      <w:r w:rsidRPr="00C57DA8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пластическим, комбинированным</w:t>
      </w:r>
      <w:r w:rsidRPr="00C57DA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Приемы работы: «разминание», «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отщипывание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кусочков пластилина», «размазывание по картону» (аппликация из пластилина), «раскатывание столбиками» (аппликация из пластилина), «скатывание шара», «раскатывание шара до овальной формы», «вытягивание одного конца столбика», «сплющивание», «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пришипывание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», «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примазывание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 (объемные изделия). Лепка из пластилина геометрических тел (брусок, цилиндр, конус, шар). Лепка из пластилина, изделий имеющих прямоугольную, цилиндрическую, конусообразную и шарообразную форму.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природными материалами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понятия о природных материалах (где используют, где находят, виды природных материалов). Историко-культурологические сведения (в какие игрушки из природных материалов играли дети в старину). Заготовка природных материалов. Инструменты, используемые с природными материалами (шило, ножницы) и правила работы с ними. Организация рабочего места работе с природными материалами. Способы соединения деталей (пластилин, острые палочки). Работа с засушенными листьями (аппликация, объемные изделия). Работа с еловыми шишками. Работа с тростниковой травой. Изготовление игрушек из желудей. Изготовление игрушек из скорлупы ореха (аппликация, объемные изделия).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бумагой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Элементарные сведения о бумаге (изделия из бумаги). Сорта и виды бумаги (бумага для письма, бумага для печати, рисовальная, впитывающая/гигиеническая, крашеная). Цвет, форма бумаги (треугольник, квадрат, прямоугольник). Инструменты и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материалы для работы с бумагой и картоном. Организация рабочего места при работе с бумагой. Виды работы с бумагой и картоном: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Разметка бумаги. 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Экономная разметка бумаги. Приемы разметки: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разметка с помощью шаблоном. Понятие «шаблон». Правила работы с шаблоном. Порядок обводки шаблона геометрических фигур. Разметка по шаблонам сложной конфигурации;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разметка с помощью чертежных инструментов (по линейке, угольнику, циркулем). Понятия: «линейка», «угольник», «циркуль». Их применение и устройство;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- разметка с опорой на чертеж. Понятие «чертеж». Линии чертежа. Чтение чертежа.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Вырезание ножницами из бумаги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Инструменты для резания бумаги. Правила обращения с ножницами. Правила работы ножницами. Удержание ножниц. Приемы вырезания ножницами: «разрез по короткой прямой линии»; «разрез по короткой наклонной линии»; «надрез по короткой прямой линии»; «разрез по длинной линии»; «разрез по незначительно изогнутой линии»; «округление углов прямоугольных форм»; «вырезание изображений предметов, имеющие округлую форму»; «вырезание по совершенной кривой линии (кругу)». Способы вырезания: «симметричное вырезание из бумаги, сложенной пополам»; «симметричное вырезание из бумаги, сложенной несколько раз»; «тиражирование деталей».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Обрывание бумаги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Разрывание бумаги по линии сгиба. Отрывание мелких кусочков от листа бумаги (бумажная мозаика). Обрывание по контуру (аппликация).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Складывание фигурок из бумаги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(оригами). Приемы сгибания бумаги: «сгибание треугольника пополам», «сгибание квадрата с угла на угол»; «сгибание прямоугольной формы пополам»; «сгибание сторон к середине»; «сгибание углов к центру и середине»; «сгибание по типу «гармошки»; «вогнуть внутрь»; «выгнуть наружу».  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Сминание</w:t>
      </w:r>
      <w:proofErr w:type="spellEnd"/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 xml:space="preserve"> и скатывание бумаги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 в ладонях. 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Сминание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пальцами и скатывание в ладонях бумаги (плоскостная и объемная аппликация).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Конструирование из бумаги и картона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(из плоских деталей; на основе геометрических тел (цилиндра, конуса), изготовление коробок).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</w:t>
      </w: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оединение деталей изделия.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Клеевое соединение. Правила работы с клеем и кистью. Приемы клеевого соединения: «точечное», «сплошное». Щелевое соединение деталей (щелевой замок).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Картонажно-переплетные работы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сведения о картоне (применение картона). Сорта картона. Свойства картона. Картонажные изделия. Инструменты и приспособления. Изделия в переплете. Способы окантовки картона: «окантовка картона полосками бумаги», «окантовка картона листом бумаги».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текстильными материалами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сведения </w:t>
      </w:r>
      <w:r w:rsidRPr="00A20CC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  <w:t>о </w:t>
      </w: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нитках</w:t>
      </w: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 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(откуда берутся нитки). Применение ниток. Свойства ниток. Цвет ниток. Как работать с нитками. Виды работы с нитками: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Наматывание ниток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на картонку (плоские игрушки, кисточки).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Связывание ниток в пучок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(ягоды, фигурки человечком, цветы).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Шитье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Инструменты для швейных работ. Приемы шитья: «игла вверх-вниз»,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Вышивание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Что делают из ниток. Приемы вышивания: вышивка «прямой строчкой», вышивка прямой строчкой «в два приема», «вышивка стежком «вперед иголку с перевивом», вышивка строчкой косого стежка «в два приема».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сведения </w:t>
      </w:r>
      <w:r w:rsidRPr="00A20CCF">
        <w:rPr>
          <w:rFonts w:ascii="Times New Roman" w:eastAsia="Times New Roman" w:hAnsi="Times New Roman" w:cs="Times New Roman"/>
          <w:i/>
          <w:iCs/>
          <w:color w:val="00000A"/>
          <w:sz w:val="24"/>
          <w:szCs w:val="24"/>
          <w:lang w:eastAsia="ru-RU"/>
        </w:rPr>
        <w:t>о </w:t>
      </w: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тканях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 Применение и назначение ткани в жизни человека. 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Из чего делают ткань, Свойства ткани (мнется, утюжится; лицевая и изнаночная сторона ткани; шероховатые, шершавые, скользкие, гладкие, толстые, тонкие; режутся ножницами, прошиваются иголками, сматываются в рулоны, скучиваются).</w:t>
      </w:r>
      <w:proofErr w:type="gram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Цвет ткани. Сорта ткани и их назначение (шерстяные ткани, хлопковые ткани). Кто шьет из ткани. Инструменты и приспособления, используемые при работе с тканью. Правила хранения 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 xml:space="preserve">игл. 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Виды работы с нитками (раскрой, шитье, вышивание, аппликация на ткани, вязание, плетение, окрашивание, набивка рисунка).</w:t>
      </w:r>
      <w:proofErr w:type="gramEnd"/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Раскрой деталей из ткани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Понятие «лекало». Последовательность раскроя деталей из ткани.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Шитье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Завязывание узелка на нитке. Соединение деталей, выкроенных из ткани, прямой строчкой, строчкой «косыми стежками и строчкой петлеобразного стежка (закладки, кухонные предметы, игрушки).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Ткачество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Как ткут ткани. Виды переплетений ткани (редкие, плотные переплетения). Процесс ткачества (основа, уток, челнок, полотняное переплетение).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Скручивание ткани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Историко-культурологические сведения (изготовление кукол-скруток из ткани в древние времена).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</w:t>
      </w: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Отделка изделий из ткани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Аппликация на ткани. Работа с тесьмой.    Применение тесьмы. Виды тесьмы (простая, кружевная, с орнаментом).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Ремонт одежды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Виды ремонта одежды (пришивание пуговиц, вешалок, карманом и т.д.). Пришивание пуговиц (с двумя и четырьмя сквозными отверстиями, с ушком). Отделка изделий пуговицами. Изготовление и пришивание вешалки</w:t>
      </w:r>
      <w:r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древесными материалами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сведения о древесине. Изделия из древесины. Понятия «дерево» и «древесина». Материалы и инструменты. Заготовка древесины. Кто работает с древесными материалами (плотник, столяр). Свойства древесины (цвет, запах, текстура).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Способы обработки древесины ручными инструментами и приспособлениями (зачистка напильником, наждачной бумагой).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Способы обработки древесины ручными инструментами (пиление, заточка  точилкой).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Аппликация из древесных материалов (опилок,  карандашной стружки, древесных заготовок для спичек). Клеевое соединение древесных материалов.</w:t>
      </w:r>
    </w:p>
    <w:p w:rsidR="00FA0123" w:rsidRPr="00E4539C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металлом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сведения о металле. Применение металла. Виды металлов (черные, цветные, легкие тяжелые, благородные). Свойства металлов. Цвет металла. Технология ручной обработки металла. Инструменты для работы по металлу.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i/>
          <w:iCs/>
          <w:color w:val="00000A"/>
          <w:sz w:val="24"/>
          <w:szCs w:val="24"/>
          <w:lang w:eastAsia="ru-RU"/>
        </w:rPr>
        <w:t>Работа с алюминиевой фольгой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. Приемы обработки фольги: «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сминание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», «сгибание», «сжимание», «скручивание», «скатывание», «разрывание», «разрезание».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Работа с проволокой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Элементарные сведения о проволоке (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медная</w:t>
      </w:r>
      <w:proofErr w:type="gram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, алюминиевая, стальная). Применение проволоки в изделиях. Свойства проволоки (толстая, тонкая, гнется). Инструменты (плоскогубцы, круглогубцы, кусачки). Правила обращения с проволокой.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Приемы работы с проволокой: «сгибание  волной», «сгибание в кольцо», «сгибание в спираль», «сгибание вдвое, втрое, вчетверо», «намотка на карандаш», «сгибание под прямым углом».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Получение контуров геометрических фигур, букв, декоративных фигурок птиц, зверей, человечков.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 xml:space="preserve">Работа с </w:t>
      </w:r>
      <w:proofErr w:type="spellStart"/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металлоконструктором</w:t>
      </w:r>
      <w:proofErr w:type="spellEnd"/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Элементарные сведения о 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металлоконструкторе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Изделия из 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металлоконструктора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. </w:t>
      </w: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Набор деталей 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металлоконструктора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(планки, пластины, косынки, углы, скобы планшайбы, гайки, винты).</w:t>
      </w:r>
      <w:proofErr w:type="gram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Инструменты для работы с </w:t>
      </w:r>
      <w:proofErr w:type="spell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металлоконструктором</w:t>
      </w:r>
      <w:proofErr w:type="spellEnd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(гаечный ключ, отвертка).</w:t>
      </w:r>
    </w:p>
    <w:p w:rsidR="00FA0123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 Соединение планок винтом и гайкой.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lastRenderedPageBreak/>
        <w:t>Комбинированные работы с разными материалами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Виды работ по комбинированию разных материалов:</w:t>
      </w:r>
    </w:p>
    <w:p w:rsidR="00FA0123" w:rsidRPr="00E4539C" w:rsidRDefault="00FA0123" w:rsidP="00FA0123">
      <w:pPr>
        <w:shd w:val="clear" w:color="auto" w:fill="FFFFFF"/>
        <w:spacing w:after="0" w:line="240" w:lineRule="auto"/>
        <w:ind w:firstLine="7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пластилин, природные материалы; бумага, пластилин; бумага, нитки; бумага, ткань; бумага, древесные материалы; бумага пуговицы; проволока, бумага и нитки;</w:t>
      </w:r>
      <w:r w:rsidRPr="00A20CCF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 </w:t>
      </w:r>
      <w:r w:rsidRPr="00A20CCF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проволока, пластилин, скорлупа ореха.</w:t>
      </w:r>
      <w:proofErr w:type="gramEnd"/>
    </w:p>
    <w:p w:rsidR="00FA0123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pStyle w:val="20"/>
        <w:shd w:val="clear" w:color="auto" w:fill="auto"/>
        <w:spacing w:after="72" w:line="276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2ACF">
        <w:rPr>
          <w:rFonts w:ascii="Times New Roman" w:hAnsi="Times New Roman" w:cs="Times New Roman"/>
          <w:b/>
          <w:sz w:val="24"/>
          <w:szCs w:val="24"/>
        </w:rPr>
        <w:t>Распределение часов по темам:</w:t>
      </w:r>
    </w:p>
    <w:p w:rsidR="00FA0123" w:rsidRPr="00582ACF" w:rsidRDefault="00FA0123" w:rsidP="00FA0123">
      <w:pPr>
        <w:pStyle w:val="20"/>
        <w:shd w:val="clear" w:color="auto" w:fill="auto"/>
        <w:spacing w:after="72" w:line="276" w:lineRule="auto"/>
        <w:ind w:firstLine="40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5"/>
        <w:tblW w:w="0" w:type="auto"/>
        <w:tblInd w:w="250" w:type="dxa"/>
        <w:tblLook w:val="04A0"/>
      </w:tblPr>
      <w:tblGrid>
        <w:gridCol w:w="697"/>
        <w:gridCol w:w="4633"/>
        <w:gridCol w:w="2055"/>
        <w:gridCol w:w="1936"/>
      </w:tblGrid>
      <w:tr w:rsidR="00FA0123" w:rsidRPr="00582ACF" w:rsidTr="007369C5">
        <w:trPr>
          <w:trHeight w:val="277"/>
        </w:trPr>
        <w:tc>
          <w:tcPr>
            <w:tcW w:w="709" w:type="dxa"/>
            <w:vMerge w:val="restart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4819" w:type="dxa"/>
            <w:vMerge w:val="restart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 раздела</w:t>
            </w:r>
          </w:p>
        </w:tc>
        <w:tc>
          <w:tcPr>
            <w:tcW w:w="3686" w:type="dxa"/>
            <w:gridSpan w:val="2"/>
          </w:tcPr>
          <w:p w:rsidR="00FA0123" w:rsidRPr="00582ACF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FA0123" w:rsidRPr="00582ACF" w:rsidTr="007369C5">
        <w:trPr>
          <w:trHeight w:val="277"/>
        </w:trPr>
        <w:tc>
          <w:tcPr>
            <w:tcW w:w="709" w:type="dxa"/>
            <w:vMerge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Адаптированная программа</w:t>
            </w:r>
          </w:p>
        </w:tc>
        <w:tc>
          <w:tcPr>
            <w:tcW w:w="1985" w:type="dxa"/>
          </w:tcPr>
          <w:p w:rsidR="00FA0123" w:rsidRPr="00582ACF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Рабочая программа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Повторение.</w:t>
            </w:r>
          </w:p>
        </w:tc>
        <w:tc>
          <w:tcPr>
            <w:tcW w:w="1701" w:type="dxa"/>
          </w:tcPr>
          <w:p w:rsidR="00FA0123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Работа с глиной и пластилином.</w:t>
            </w:r>
          </w:p>
        </w:tc>
        <w:tc>
          <w:tcPr>
            <w:tcW w:w="1701" w:type="dxa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Pr="00582ACF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Работа с бумагой и картоном.</w:t>
            </w:r>
          </w:p>
        </w:tc>
        <w:tc>
          <w:tcPr>
            <w:tcW w:w="1701" w:type="dxa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Pr="00582ACF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 xml:space="preserve"> 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Работа с текстильными материалами.</w:t>
            </w:r>
          </w:p>
        </w:tc>
        <w:tc>
          <w:tcPr>
            <w:tcW w:w="1701" w:type="dxa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Pr="00582ACF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Работа с природными материалами.</w:t>
            </w:r>
          </w:p>
        </w:tc>
        <w:tc>
          <w:tcPr>
            <w:tcW w:w="1701" w:type="dxa"/>
          </w:tcPr>
          <w:p w:rsidR="00FA0123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Работа с проволокой.</w:t>
            </w:r>
          </w:p>
        </w:tc>
        <w:tc>
          <w:tcPr>
            <w:tcW w:w="1701" w:type="dxa"/>
          </w:tcPr>
          <w:p w:rsidR="00FA0123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Работа с древесиной.</w:t>
            </w:r>
          </w:p>
        </w:tc>
        <w:tc>
          <w:tcPr>
            <w:tcW w:w="1701" w:type="dxa"/>
          </w:tcPr>
          <w:p w:rsidR="00FA0123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 час.</w:t>
            </w:r>
          </w:p>
        </w:tc>
      </w:tr>
      <w:tr w:rsidR="00FA0123" w:rsidRPr="00582ACF" w:rsidTr="007369C5">
        <w:tc>
          <w:tcPr>
            <w:tcW w:w="70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819" w:type="dxa"/>
          </w:tcPr>
          <w:p w:rsidR="00FA0123" w:rsidRPr="007A56E7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A56E7">
              <w:rPr>
                <w:rFonts w:ascii="Times New Roman" w:hAnsi="Times New Roman" w:cs="Times New Roman"/>
                <w:sz w:val="24"/>
                <w:szCs w:val="24"/>
              </w:rPr>
              <w:t xml:space="preserve">Работа с </w:t>
            </w:r>
            <w:proofErr w:type="spellStart"/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металлоконструктором</w:t>
            </w:r>
            <w:proofErr w:type="spellEnd"/>
            <w:r w:rsidRPr="007A56E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FA0123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FA0123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 час.</w:t>
            </w:r>
          </w:p>
        </w:tc>
      </w:tr>
      <w:tr w:rsidR="00FA0123" w:rsidRPr="00582ACF" w:rsidTr="007369C5">
        <w:tc>
          <w:tcPr>
            <w:tcW w:w="5528" w:type="dxa"/>
            <w:gridSpan w:val="2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701" w:type="dxa"/>
          </w:tcPr>
          <w:p w:rsidR="00FA0123" w:rsidRPr="00582ACF" w:rsidRDefault="00FA0123" w:rsidP="007369C5">
            <w:pPr>
              <w:pStyle w:val="20"/>
              <w:shd w:val="clear" w:color="auto" w:fill="auto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 час.</w:t>
            </w:r>
          </w:p>
        </w:tc>
        <w:tc>
          <w:tcPr>
            <w:tcW w:w="1985" w:type="dxa"/>
          </w:tcPr>
          <w:p w:rsidR="00FA0123" w:rsidRPr="00582ACF" w:rsidRDefault="00FA0123" w:rsidP="007369C5">
            <w:pPr>
              <w:pStyle w:val="2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 </w:t>
            </w:r>
            <w:r w:rsidRPr="00582ACF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</w:tr>
    </w:tbl>
    <w:p w:rsidR="00FA0123" w:rsidRDefault="00FA0123" w:rsidP="00FA0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ПЛАНИРУЕМЫЕ РЕЗУЛЬТАТЫ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Личностные:</w:t>
      </w:r>
    </w:p>
    <w:p w:rsidR="00FA0123" w:rsidRPr="00D74E9E" w:rsidRDefault="00FA0123" w:rsidP="00FA012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Формировать осознание себя как ученика, заинтересованного посещением школы, обучением, занятиями, как члена семьи, одноклассника, друга;</w:t>
      </w:r>
    </w:p>
    <w:p w:rsidR="00FA0123" w:rsidRPr="00D74E9E" w:rsidRDefault="00FA0123" w:rsidP="00FA012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способность к осмыслению социального окружения, своего места в нем, принятие соответствующих возрасту ценностей и социальных ролей;</w:t>
      </w:r>
    </w:p>
    <w:p w:rsidR="00FA0123" w:rsidRPr="00D74E9E" w:rsidRDefault="00FA0123" w:rsidP="00FA0123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формировать самостоятельность в выполнении учебных заданий, поручений, договоренностей;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Коммуникативные: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учить обучающихся:</w:t>
      </w:r>
    </w:p>
    <w:p w:rsidR="00FA0123" w:rsidRPr="00D74E9E" w:rsidRDefault="00FA0123" w:rsidP="00FA0123">
      <w:pPr>
        <w:numPr>
          <w:ilvl w:val="0"/>
          <w:numId w:val="2"/>
        </w:num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обращаться за помощью и принимать помощь;</w:t>
      </w:r>
    </w:p>
    <w:p w:rsidR="00FA0123" w:rsidRPr="00D74E9E" w:rsidRDefault="00FA0123" w:rsidP="00FA0123">
      <w:pPr>
        <w:numPr>
          <w:ilvl w:val="0"/>
          <w:numId w:val="2"/>
        </w:num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слушать и понимать инструкцию к учебному заданию;</w:t>
      </w:r>
    </w:p>
    <w:p w:rsidR="00FA0123" w:rsidRPr="00D74E9E" w:rsidRDefault="00FA0123" w:rsidP="00FA0123">
      <w:pPr>
        <w:numPr>
          <w:ilvl w:val="0"/>
          <w:numId w:val="2"/>
        </w:num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сотрудничать с взрослыми сверстниками в разных социальных ситуациях;</w:t>
      </w:r>
    </w:p>
    <w:p w:rsidR="00FA0123" w:rsidRPr="00D74E9E" w:rsidRDefault="00FA0123" w:rsidP="00FA0123">
      <w:pPr>
        <w:numPr>
          <w:ilvl w:val="0"/>
          <w:numId w:val="2"/>
        </w:numPr>
        <w:shd w:val="clear" w:color="auto" w:fill="FFFFFF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доброжелательно относиться, сопереживать, конструктивно взаимодействовать с людьми;</w:t>
      </w:r>
    </w:p>
    <w:p w:rsidR="00FA0123" w:rsidRPr="00D74E9E" w:rsidRDefault="00FA0123" w:rsidP="00FA0123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договариваться и изменять        свое поведение в соответствии с объективным мнением большинства</w:t>
      </w:r>
    </w:p>
    <w:p w:rsidR="00FA0123" w:rsidRPr="00D74E9E" w:rsidRDefault="00FA0123" w:rsidP="00FA0123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договариваться и изменять свое поведение с учетом поведения других участников спорной ситуации.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Регулятивные: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учить обучающихся:</w:t>
      </w:r>
    </w:p>
    <w:p w:rsidR="00FA0123" w:rsidRPr="00D74E9E" w:rsidRDefault="00FA0123" w:rsidP="00FA012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входить и выходить из учебного помещения со звонком;</w:t>
      </w:r>
    </w:p>
    <w:p w:rsidR="00FA0123" w:rsidRPr="00D74E9E" w:rsidRDefault="00FA0123" w:rsidP="00FA012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адекватно        использовать        ритуалы школьного        поведения (поднимать руку, вставать и выходить из-за парты и т. д.);</w:t>
      </w:r>
    </w:p>
    <w:p w:rsidR="00FA0123" w:rsidRPr="00D74E9E" w:rsidRDefault="00FA0123" w:rsidP="00FA0123">
      <w:pPr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передвигаться по школе, находить свой класс, другие необходимые помещения.</w:t>
      </w:r>
    </w:p>
    <w:p w:rsidR="00FA0123" w:rsidRPr="00D74E9E" w:rsidRDefault="00FA0123" w:rsidP="00FA012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принимать цели и произвольно включаться в деятельность, следовать предложенному плану и работать в общем темпе;</w:t>
      </w:r>
    </w:p>
    <w:p w:rsidR="00FA0123" w:rsidRPr="00D74E9E" w:rsidRDefault="00FA0123" w:rsidP="00FA0123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lastRenderedPageBreak/>
        <w:t>соотносить свои действия и их результаты с заданными образцами, принимать оценку деятельности, оценивать ее с учетом предложенных критериев, корректировать свою деятельность с учетом выявленных недочетов.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b/>
          <w:bCs/>
          <w:color w:val="00000A"/>
          <w:sz w:val="24"/>
          <w:szCs w:val="24"/>
          <w:lang w:eastAsia="ru-RU"/>
        </w:rPr>
        <w:t>Познавательные:</w:t>
      </w:r>
    </w:p>
    <w:p w:rsidR="00FA0123" w:rsidRPr="00D74E9E" w:rsidRDefault="00FA0123" w:rsidP="00FA012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учить обучающихся:</w:t>
      </w:r>
    </w:p>
    <w:p w:rsidR="00FA0123" w:rsidRPr="00D74E9E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Знать:</w:t>
      </w:r>
    </w:p>
    <w:p w:rsidR="00FA0123" w:rsidRPr="00D74E9E" w:rsidRDefault="00FA0123" w:rsidP="00FA01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правила рациональной организации труда, включающих упорядоченность действий и самодисциплину;</w:t>
      </w:r>
    </w:p>
    <w:p w:rsidR="00FA0123" w:rsidRPr="00D74E9E" w:rsidRDefault="00FA0123" w:rsidP="00FA01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названий инструментов, необходимых на уроках ручного труда, их устройства;</w:t>
      </w:r>
    </w:p>
    <w:p w:rsidR="00FA0123" w:rsidRPr="00D74E9E" w:rsidRDefault="00FA0123" w:rsidP="00FA0123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знать и использовать правила безопасной работы с режущими и колющими инструментами соблюдать        санитарно-гигиенические требований при выполнении трудовых работ;</w:t>
      </w:r>
    </w:p>
    <w:p w:rsidR="00FA0123" w:rsidRPr="00D74E9E" w:rsidRDefault="00FA0123" w:rsidP="00FA01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приемы работы с бумагой,  работы пластилином, природным материалом, нитками;</w:t>
      </w:r>
    </w:p>
    <w:p w:rsidR="00FA0123" w:rsidRPr="00D74E9E" w:rsidRDefault="00FA0123" w:rsidP="00FA0123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приемы, формообразования, соединения деталей;</w:t>
      </w:r>
    </w:p>
    <w:p w:rsidR="00FA0123" w:rsidRPr="00D74E9E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Уметь:</w:t>
      </w:r>
    </w:p>
    <w:p w:rsidR="00FA0123" w:rsidRPr="00D74E9E" w:rsidRDefault="00FA0123" w:rsidP="00FA012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осуществлять текущий самоконтроль выполняемых практических действий и корректировать ход практической работы;</w:t>
      </w:r>
    </w:p>
    <w:p w:rsidR="00FA0123" w:rsidRPr="00D74E9E" w:rsidRDefault="00FA0123" w:rsidP="00FA0123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оценивать  свои изделия (красиво, некрасиво, аккуратно, похоже на образец)</w:t>
      </w:r>
    </w:p>
    <w:p w:rsidR="00FA0123" w:rsidRPr="00D74E9E" w:rsidRDefault="00FA0123" w:rsidP="00FA012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уметь по вопросам дать отчет о последовательности изготовления изделий;</w:t>
      </w:r>
    </w:p>
    <w:p w:rsidR="00FA0123" w:rsidRPr="00D74E9E" w:rsidRDefault="00FA0123" w:rsidP="00FA012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правильно располагать детали, соблюдать пропорций, рационально располагать материал на рабочем столе;</w:t>
      </w:r>
    </w:p>
    <w:p w:rsidR="00FA0123" w:rsidRPr="00D74E9E" w:rsidRDefault="00FA0123" w:rsidP="00FA012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употреблять в речи слове, характеризующих пространственные признаки предметов и пространственные отношений между ними.</w:t>
      </w:r>
    </w:p>
    <w:p w:rsidR="00FA0123" w:rsidRPr="00D74E9E" w:rsidRDefault="00FA0123" w:rsidP="00FA0123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при изготовлении изделий  планировать </w:t>
      </w:r>
      <w:proofErr w:type="gramStart"/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>ближайшее</w:t>
      </w:r>
      <w:proofErr w:type="gramEnd"/>
      <w:r w:rsidRPr="00D74E9E"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  <w:t xml:space="preserve"> операции по предметной карте и без нее;</w:t>
      </w: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Pr="00C57DA8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DA8">
        <w:rPr>
          <w:rFonts w:ascii="Times New Roman" w:hAnsi="Times New Roman" w:cs="Times New Roman"/>
          <w:b/>
          <w:sz w:val="24"/>
          <w:szCs w:val="24"/>
        </w:rPr>
        <w:t>Минимальный уровень: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правил организации рабочего места и умение самостоятельно его организовать в зависимости от характера выполняемой работы, (рационально располагать инструменты, материалы и приспособления на рабочем столе, сохранять порядок на рабочем месте);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видов трудовых работ;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названий и некоторых свойств поделочных материалов, используемых на уроках ручного труда; знание и соблюдение правил их хранения, санитарно-гигиенических требований при работе с ними;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названий инструментов, необходимых на уроках ручного труда, их устройства, правил техники безопасной работы с колющими и режущими инструментами;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приемов работы (разметки деталей, выделения детали из заготовки, формообразования, соединения деталей, отделки изделия), используемые на уроках ручного труда;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анализ объекта, подлежащего изготовлению, выделение и называние его признаков и свойств; определение способов соединения деталей;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пользование доступными технологическими (инструкционными) картами;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составление стандартного плана работы по пунктам;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владение некоторыми технологическими приемами ручной обработки материалов;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 xml:space="preserve">использование в работе доступных материалов (глиной и пластилином; природными материалами; бумагой и картоном; нитками и тканью; проволокой и металлом; древесиной;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57DA8">
        <w:rPr>
          <w:rFonts w:ascii="Times New Roman" w:hAnsi="Times New Roman" w:cs="Times New Roman"/>
          <w:sz w:val="24"/>
          <w:szCs w:val="24"/>
        </w:rPr>
        <w:t xml:space="preserve">конструировать из </w:t>
      </w:r>
      <w:proofErr w:type="spellStart"/>
      <w:r w:rsidRPr="00C57DA8">
        <w:rPr>
          <w:rFonts w:ascii="Times New Roman" w:hAnsi="Times New Roman" w:cs="Times New Roman"/>
          <w:sz w:val="24"/>
          <w:szCs w:val="24"/>
        </w:rPr>
        <w:t>металлоконструктора</w:t>
      </w:r>
      <w:proofErr w:type="spellEnd"/>
      <w:r w:rsidRPr="00C57DA8">
        <w:rPr>
          <w:rFonts w:ascii="Times New Roman" w:hAnsi="Times New Roman" w:cs="Times New Roman"/>
          <w:sz w:val="24"/>
          <w:szCs w:val="24"/>
        </w:rPr>
        <w:t>);</w:t>
      </w:r>
    </w:p>
    <w:p w:rsidR="00FA0123" w:rsidRPr="00C57DA8" w:rsidRDefault="00FA0123" w:rsidP="00FA0123">
      <w:pPr>
        <w:autoSpaceDE w:val="0"/>
        <w:autoSpaceDN w:val="0"/>
        <w:adjustRightInd w:val="0"/>
        <w:spacing w:after="24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выполнение несложного ремонта одежды.</w:t>
      </w: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57DA8">
        <w:rPr>
          <w:rFonts w:ascii="Times New Roman" w:hAnsi="Times New Roman" w:cs="Times New Roman"/>
          <w:b/>
          <w:sz w:val="24"/>
          <w:szCs w:val="24"/>
        </w:rPr>
        <w:lastRenderedPageBreak/>
        <w:t>Достаточный уровень: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правил рациональной организации труда, включающих упорядоченность действий и самодисциплину;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об исторической, культурной и эстетической ценности вещей;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видов художественных ремесел;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нахождение необходимой информации в материалах учебника, рабочей тетради;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знание и использование правил безопасной работы с режущими и колющими инструментами, соблюдение санитарно-гигиенических требований при выполнении трудовых работ;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осознанный подбор материалов по их физическим, декоративно - художественным и конструктивным свойствам;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отбор оптимальных и доступных технологических приемов ручной обработки в зависимости от свойств материалов и поставленных целей;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экономное расходование материалов;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использование в работе с разнообразной наглядности: составление плана работы над изделием с опорой на предметно-операционные и графические планы, распознавание простейших технических рисунков, схем, чертежей, их чтение и выполнение действий в соответствии с ними в процессе изготовления изделия;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осуществление текущего самоконтроля выполняемых практических действий и корректировка хода практической работы;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оценка своих изделий (красиво, некрасиво, аккуратно, похоже на образец);</w:t>
      </w:r>
    </w:p>
    <w:p w:rsidR="00FA0123" w:rsidRPr="00C57DA8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установление причинно-следственных связей между выполняемыми действиями и их результатами;</w:t>
      </w: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Pr="00C57DA8">
        <w:rPr>
          <w:rFonts w:ascii="Times New Roman" w:hAnsi="Times New Roman" w:cs="Times New Roman"/>
          <w:sz w:val="24"/>
          <w:szCs w:val="24"/>
        </w:rPr>
        <w:t>выполнение общественных поручений по уборке класса/мастерской после уроков трудового обучения.</w:t>
      </w: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23" w:rsidRDefault="00FA0123" w:rsidP="00FA01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0123" w:rsidRPr="00C57DA8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Pr="003218EB" w:rsidRDefault="00FA0123" w:rsidP="00FA0123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</w:pPr>
      <w:r w:rsidRPr="003218EB">
        <w:rPr>
          <w:rFonts w:ascii="Times New Roman" w:eastAsia="Times New Roman" w:hAnsi="Times New Roman" w:cs="Times New Roman"/>
          <w:b/>
          <w:color w:val="00000A"/>
          <w:sz w:val="24"/>
          <w:szCs w:val="24"/>
          <w:lang w:eastAsia="ru-RU"/>
        </w:rPr>
        <w:t>Литература</w:t>
      </w:r>
    </w:p>
    <w:p w:rsidR="00FA0123" w:rsidRPr="00582ACF" w:rsidRDefault="00FA0123" w:rsidP="00FA0123">
      <w:pPr>
        <w:spacing w:after="0"/>
        <w:ind w:left="454"/>
      </w:pPr>
    </w:p>
    <w:p w:rsidR="00FA0123" w:rsidRPr="00F92D8D" w:rsidRDefault="00FA0123" w:rsidP="00FA0123">
      <w:pPr>
        <w:pStyle w:val="a3"/>
        <w:numPr>
          <w:ilvl w:val="0"/>
          <w:numId w:val="9"/>
        </w:numPr>
        <w:shd w:val="clear" w:color="auto" w:fill="FFFFFF"/>
        <w:spacing w:before="0" w:beforeAutospacing="0"/>
        <w:ind w:left="417"/>
        <w:jc w:val="both"/>
      </w:pPr>
      <w:r>
        <w:t>А</w:t>
      </w:r>
      <w:r w:rsidRPr="00F92D8D">
        <w:t>даптированн</w:t>
      </w:r>
      <w:r>
        <w:t xml:space="preserve">ая </w:t>
      </w:r>
      <w:r w:rsidRPr="00F92D8D">
        <w:t>основн</w:t>
      </w:r>
      <w:r>
        <w:t>ая</w:t>
      </w:r>
      <w:r w:rsidRPr="00F92D8D">
        <w:t xml:space="preserve"> общеобразовательн</w:t>
      </w:r>
      <w:r>
        <w:t>ая</w:t>
      </w:r>
      <w:r w:rsidRPr="00F92D8D">
        <w:t xml:space="preserve"> программ</w:t>
      </w:r>
      <w:r>
        <w:t>а</w:t>
      </w:r>
      <w:r w:rsidRPr="00F92D8D">
        <w:t xml:space="preserve"> образования </w:t>
      </w:r>
      <w:proofErr w:type="gramStart"/>
      <w:r w:rsidRPr="00F92D8D">
        <w:t>обучающихся</w:t>
      </w:r>
      <w:proofErr w:type="gramEnd"/>
      <w:r w:rsidRPr="00F92D8D">
        <w:t xml:space="preserve"> с умственной отсталостью (интеллектуальными нарушениями)</w:t>
      </w:r>
      <w:r>
        <w:t>.</w:t>
      </w:r>
    </w:p>
    <w:p w:rsidR="00FA0123" w:rsidRPr="00932A22" w:rsidRDefault="00FA0123" w:rsidP="00FA0123">
      <w:pPr>
        <w:pStyle w:val="a4"/>
        <w:numPr>
          <w:ilvl w:val="0"/>
          <w:numId w:val="9"/>
        </w:numPr>
        <w:spacing w:before="100" w:beforeAutospacing="1" w:after="100" w:afterAutospacing="1" w:line="240" w:lineRule="auto"/>
        <w:ind w:left="454"/>
        <w:jc w:val="both"/>
        <w:rPr>
          <w:rFonts w:ascii="Tahoma" w:eastAsia="Times New Roman" w:hAnsi="Tahoma" w:cs="Tahoma"/>
          <w:color w:val="000000"/>
          <w:sz w:val="16"/>
          <w:szCs w:val="18"/>
          <w:lang w:eastAsia="ru-RU"/>
        </w:rPr>
      </w:pPr>
      <w:r w:rsidRPr="00932A2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Л.А. Кузнецова. 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Технология. 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Ручной труд. 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3 класс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Учебник 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для общеобразовательных организаций, реализующих адаптированные основные общеобразовательные программы. М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.: Просвещение. 201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8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7"/>
          <w:lang w:eastAsia="ru-RU"/>
        </w:rPr>
        <w:t xml:space="preserve"> </w:t>
      </w:r>
    </w:p>
    <w:p w:rsidR="00FA0123" w:rsidRPr="00932A22" w:rsidRDefault="00FA0123" w:rsidP="00FA012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417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Т.С.Жидкина</w:t>
      </w:r>
      <w:proofErr w:type="spellEnd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Н.Н.Кузьмина Метод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преподавания ручного труда в младших классах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коррекционной школы 8 вида.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М.: </w:t>
      </w:r>
      <w:proofErr w:type="spellStart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Академа</w:t>
      </w:r>
      <w:proofErr w:type="spellEnd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2005</w:t>
      </w:r>
    </w:p>
    <w:p w:rsidR="00FA0123" w:rsidRPr="002454D6" w:rsidRDefault="00FA0123" w:rsidP="00FA012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41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Н.П.Павлова, Трудовое обучение в 1-3 классах вспомогательной школы, Пособие для учителя, 2-е </w:t>
      </w:r>
      <w:proofErr w:type="gramStart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издание</w:t>
      </w:r>
      <w:proofErr w:type="gramEnd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исправленное и дополненное, </w:t>
      </w:r>
      <w:proofErr w:type="spellStart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М,:Просвещение</w:t>
      </w:r>
      <w:proofErr w:type="spellEnd"/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1992Автор-составитель </w:t>
      </w:r>
    </w:p>
    <w:p w:rsidR="00FA0123" w:rsidRPr="00932A22" w:rsidRDefault="00FA0123" w:rsidP="00FA012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41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В.П.Трушина. «Уроки труда в начальной школе».3-4 классы, Волгоград: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Учитель, 2006г.</w:t>
      </w:r>
    </w:p>
    <w:p w:rsidR="00FA0123" w:rsidRPr="00932A22" w:rsidRDefault="00FA0123" w:rsidP="00FA012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41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И.В.Новикова Аппликация и конструирование из природных материалов в детском саду. Конспекты занятий с детьми от 3 до 7 лет. – Ярославль: Академия развития; Владимир: ВКТ,2010</w:t>
      </w:r>
    </w:p>
    <w:p w:rsidR="00FA0123" w:rsidRPr="00932A22" w:rsidRDefault="00FA0123" w:rsidP="00FA0123">
      <w:pPr>
        <w:pStyle w:val="a4"/>
        <w:numPr>
          <w:ilvl w:val="0"/>
          <w:numId w:val="9"/>
        </w:numPr>
        <w:shd w:val="clear" w:color="auto" w:fill="FFFFFF"/>
        <w:spacing w:after="0" w:line="240" w:lineRule="auto"/>
        <w:ind w:left="417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932A2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И.В.Новикова Конструирование из бумаги в детском саду. – Ярославль: Академия развития,2010</w:t>
      </w: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A"/>
          <w:sz w:val="24"/>
          <w:szCs w:val="24"/>
          <w:lang w:eastAsia="ru-RU"/>
        </w:rPr>
      </w:pPr>
    </w:p>
    <w:p w:rsidR="00FA0123" w:rsidRDefault="00FA0123" w:rsidP="00FA0123">
      <w:pPr>
        <w:pStyle w:val="a3"/>
        <w:spacing w:before="0" w:beforeAutospacing="0" w:after="0" w:afterAutospacing="0"/>
        <w:rPr>
          <w:b/>
        </w:rPr>
      </w:pPr>
    </w:p>
    <w:p w:rsidR="00FA0123" w:rsidRDefault="00FA0123" w:rsidP="00FA01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СОГЛАСОВАНО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</w:t>
      </w:r>
      <w:proofErr w:type="gramStart"/>
      <w:r>
        <w:rPr>
          <w:rFonts w:ascii="Times New Roman" w:hAnsi="Times New Roman"/>
        </w:rPr>
        <w:t>СОГЛАСОВАНО</w:t>
      </w:r>
      <w:proofErr w:type="gramEnd"/>
    </w:p>
    <w:p w:rsidR="00FA0123" w:rsidRDefault="00FA0123" w:rsidP="00FA01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Протокол заседания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 Директор МБОУ ООШ №4</w:t>
      </w:r>
    </w:p>
    <w:p w:rsidR="00FA0123" w:rsidRDefault="00FA0123" w:rsidP="00FA01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методического объединения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   </w:t>
      </w:r>
      <w:r>
        <w:rPr>
          <w:rFonts w:ascii="Times New Roman" w:hAnsi="Times New Roman"/>
        </w:rPr>
        <w:tab/>
        <w:t xml:space="preserve">                                  </w:t>
      </w:r>
      <w:proofErr w:type="spellStart"/>
      <w:r>
        <w:rPr>
          <w:rFonts w:ascii="Times New Roman" w:hAnsi="Times New Roman"/>
        </w:rPr>
        <w:t>им.В.С.Каширина</w:t>
      </w:r>
      <w:proofErr w:type="spellEnd"/>
      <w:r>
        <w:rPr>
          <w:rFonts w:ascii="Times New Roman" w:hAnsi="Times New Roman"/>
        </w:rPr>
        <w:t xml:space="preserve"> х</w:t>
      </w:r>
      <w:proofErr w:type="gramStart"/>
      <w:r>
        <w:rPr>
          <w:rFonts w:ascii="Times New Roman" w:hAnsi="Times New Roman"/>
        </w:rPr>
        <w:t>.Л</w:t>
      </w:r>
      <w:proofErr w:type="gramEnd"/>
      <w:r>
        <w:rPr>
          <w:rFonts w:ascii="Times New Roman" w:hAnsi="Times New Roman"/>
        </w:rPr>
        <w:t>юбимов</w:t>
      </w:r>
    </w:p>
    <w:p w:rsidR="00FA0123" w:rsidRDefault="00FA0123" w:rsidP="00FA0123">
      <w:pPr>
        <w:tabs>
          <w:tab w:val="left" w:pos="6660"/>
        </w:tabs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учителей________________________________                                                                     </w:t>
      </w:r>
      <w:proofErr w:type="spellStart"/>
      <w:r>
        <w:rPr>
          <w:rFonts w:ascii="Times New Roman" w:hAnsi="Times New Roman"/>
        </w:rPr>
        <w:t>Назаренко</w:t>
      </w:r>
      <w:proofErr w:type="spellEnd"/>
      <w:r>
        <w:rPr>
          <w:rFonts w:ascii="Times New Roman" w:hAnsi="Times New Roman"/>
        </w:rPr>
        <w:t xml:space="preserve"> И.В.</w:t>
      </w:r>
    </w:p>
    <w:p w:rsidR="00FA0123" w:rsidRDefault="00FA0123" w:rsidP="00FA012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right" w:pos="9638"/>
        </w:tabs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</w:t>
      </w:r>
      <w:r>
        <w:rPr>
          <w:rFonts w:ascii="Times New Roman" w:hAnsi="Times New Roman"/>
          <w:sz w:val="16"/>
          <w:szCs w:val="16"/>
        </w:rPr>
        <w:t>(предмет, курс)</w:t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p w:rsidR="00FA0123" w:rsidRDefault="00FA0123" w:rsidP="00FA01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>от _________________________ № 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</w:t>
      </w:r>
    </w:p>
    <w:p w:rsidR="00FA0123" w:rsidRDefault="00FA0123" w:rsidP="00FA012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3</w:t>
      </w:r>
      <w:r>
        <w:rPr>
          <w:rFonts w:ascii="Times New Roman" w:hAnsi="Times New Roman"/>
          <w:u w:val="single"/>
        </w:rPr>
        <w:t>1.08.2020 года___</w:t>
      </w:r>
    </w:p>
    <w:p w:rsidR="00FA0123" w:rsidRDefault="00FA0123" w:rsidP="00FA0123">
      <w:pPr>
        <w:spacing w:after="0" w:line="240" w:lineRule="auto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</w:rPr>
        <w:t>________________________________________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</w:t>
      </w:r>
      <w:r>
        <w:rPr>
          <w:rFonts w:ascii="Times New Roman" w:hAnsi="Times New Roman"/>
          <w:sz w:val="16"/>
          <w:szCs w:val="16"/>
        </w:rPr>
        <w:t>(дата)</w:t>
      </w:r>
    </w:p>
    <w:p w:rsidR="00FA0123" w:rsidRDefault="00FA0123" w:rsidP="00FA0123">
      <w:pPr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                  (подпись руководителя МО, ф.и</w:t>
      </w:r>
      <w:proofErr w:type="gramStart"/>
      <w:r>
        <w:rPr>
          <w:rFonts w:ascii="Times New Roman" w:hAnsi="Times New Roman"/>
          <w:sz w:val="20"/>
          <w:szCs w:val="20"/>
        </w:rPr>
        <w:t>.о</w:t>
      </w:r>
      <w:proofErr w:type="gramEnd"/>
      <w:r>
        <w:rPr>
          <w:rFonts w:ascii="Times New Roman" w:hAnsi="Times New Roman"/>
          <w:sz w:val="20"/>
          <w:szCs w:val="20"/>
        </w:rPr>
        <w:t>)</w:t>
      </w:r>
    </w:p>
    <w:p w:rsidR="00F16B36" w:rsidRDefault="00F16B36"/>
    <w:sectPr w:rsidR="00F16B36" w:rsidSect="00F16B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Century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274EC0"/>
    <w:multiLevelType w:val="hybridMultilevel"/>
    <w:tmpl w:val="47222F54"/>
    <w:lvl w:ilvl="0" w:tplc="2C74C21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1F4097"/>
    <w:multiLevelType w:val="multilevel"/>
    <w:tmpl w:val="362EE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2DEE4E04"/>
    <w:multiLevelType w:val="multilevel"/>
    <w:tmpl w:val="827AE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13F7A48"/>
    <w:multiLevelType w:val="multilevel"/>
    <w:tmpl w:val="FD0E8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A951A24"/>
    <w:multiLevelType w:val="multilevel"/>
    <w:tmpl w:val="04F6A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521249FB"/>
    <w:multiLevelType w:val="multilevel"/>
    <w:tmpl w:val="EBE43A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A930662"/>
    <w:multiLevelType w:val="multilevel"/>
    <w:tmpl w:val="230AB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5B9363D5"/>
    <w:multiLevelType w:val="multilevel"/>
    <w:tmpl w:val="6FACA1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FEF1A16"/>
    <w:multiLevelType w:val="multilevel"/>
    <w:tmpl w:val="CDD88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A5E574E"/>
    <w:multiLevelType w:val="multilevel"/>
    <w:tmpl w:val="2F08B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9"/>
  </w:num>
  <w:num w:numId="6">
    <w:abstractNumId w:val="6"/>
  </w:num>
  <w:num w:numId="7">
    <w:abstractNumId w:val="3"/>
  </w:num>
  <w:num w:numId="8">
    <w:abstractNumId w:val="8"/>
  </w:num>
  <w:num w:numId="9">
    <w:abstractNumId w:val="0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FA0123"/>
    <w:rsid w:val="00F16B36"/>
    <w:rsid w:val="00FA0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012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A012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FA0123"/>
    <w:pPr>
      <w:ind w:left="720"/>
      <w:contextualSpacing/>
    </w:pPr>
  </w:style>
  <w:style w:type="table" w:styleId="a5">
    <w:name w:val="Table Grid"/>
    <w:basedOn w:val="a1"/>
    <w:uiPriority w:val="59"/>
    <w:rsid w:val="00FA01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basedOn w:val="a0"/>
    <w:link w:val="20"/>
    <w:locked/>
    <w:rsid w:val="00FA0123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A0123"/>
    <w:pPr>
      <w:widowControl w:val="0"/>
      <w:shd w:val="clear" w:color="auto" w:fill="FFFFFF"/>
      <w:spacing w:after="420" w:line="206" w:lineRule="exact"/>
      <w:jc w:val="right"/>
    </w:pPr>
    <w:rPr>
      <w:rFonts w:ascii="Century Schoolbook" w:eastAsia="Century Schoolbook" w:hAnsi="Century Schoolbook" w:cs="Century Schoolbook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2945</Words>
  <Characters>16788</Characters>
  <Application>Microsoft Office Word</Application>
  <DocSecurity>0</DocSecurity>
  <Lines>139</Lines>
  <Paragraphs>39</Paragraphs>
  <ScaleCrop>false</ScaleCrop>
  <Company/>
  <LinksUpToDate>false</LinksUpToDate>
  <CharactersWithSpaces>19694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Асанова</dc:creator>
  <cp:lastModifiedBy>Ирина Асанова</cp:lastModifiedBy>
  <cp:revision>1</cp:revision>
  <dcterms:created xsi:type="dcterms:W3CDTF">2020-12-15T06:12:00Z</dcterms:created>
  <dcterms:modified xsi:type="dcterms:W3CDTF">2020-12-15T06:13:00Z</dcterms:modified>
</cp:coreProperties>
</file>